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E53A" w14:textId="77777777" w:rsidR="00DE75D8" w:rsidRDefault="00DE75D8" w:rsidP="008F44E1">
      <w:pPr>
        <w:spacing w:line="360" w:lineRule="auto"/>
        <w:rPr>
          <w:b/>
          <w:bCs/>
          <w:lang w:val="en-GB"/>
        </w:rPr>
      </w:pPr>
    </w:p>
    <w:p w14:paraId="07FB8DC6" w14:textId="6C688460" w:rsidR="00617EAA" w:rsidRPr="008F44E1" w:rsidRDefault="00617EAA" w:rsidP="00617EAA">
      <w:pPr>
        <w:rPr>
          <w:rFonts w:ascii="Corbel" w:hAnsi="Corbel"/>
          <w:sz w:val="52"/>
          <w:szCs w:val="52"/>
          <w:lang w:val="en-GB"/>
        </w:rPr>
      </w:pPr>
      <w:r w:rsidRPr="008F44E1">
        <w:rPr>
          <w:rFonts w:ascii="Corbel" w:hAnsi="Corbel"/>
          <w:sz w:val="52"/>
          <w:szCs w:val="52"/>
          <w:lang w:val="en-GB"/>
        </w:rPr>
        <w:t xml:space="preserve">Safe Work Procedure for Working </w:t>
      </w:r>
      <w:r>
        <w:rPr>
          <w:rFonts w:ascii="Corbel" w:hAnsi="Corbel"/>
          <w:sz w:val="52"/>
          <w:szCs w:val="52"/>
          <w:lang w:val="en-GB"/>
        </w:rPr>
        <w:t>at height near high voltage powerlines</w:t>
      </w:r>
    </w:p>
    <w:p w14:paraId="1194793B" w14:textId="77777777" w:rsidR="00617EAA" w:rsidRDefault="00617EAA" w:rsidP="008F44E1">
      <w:pPr>
        <w:spacing w:line="360" w:lineRule="auto"/>
        <w:rPr>
          <w:b/>
          <w:bCs/>
          <w:lang w:val="en-GB"/>
        </w:rPr>
      </w:pPr>
    </w:p>
    <w:p w14:paraId="365292CC" w14:textId="147520F5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 xml:space="preserve">Date and Time: </w:t>
      </w:r>
    </w:p>
    <w:p w14:paraId="18D65C07" w14:textId="6C7E05DF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 xml:space="preserve">Location: </w:t>
      </w:r>
    </w:p>
    <w:p w14:paraId="729529B1" w14:textId="39B41A4F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 xml:space="preserve">Project Type: </w:t>
      </w:r>
    </w:p>
    <w:p w14:paraId="5F6D717F" w14:textId="4D622622" w:rsidR="008F44E1" w:rsidRDefault="008F44E1" w:rsidP="008F44E1">
      <w:pPr>
        <w:spacing w:line="360" w:lineRule="auto"/>
        <w:rPr>
          <w:b/>
          <w:bCs/>
          <w:lang w:val="en-GB"/>
        </w:rPr>
      </w:pPr>
      <w:r w:rsidRPr="008F44E1">
        <w:rPr>
          <w:b/>
          <w:bCs/>
          <w:lang w:val="en-GB"/>
        </w:rPr>
        <w:t xml:space="preserve">Main Contractor: </w:t>
      </w:r>
    </w:p>
    <w:p w14:paraId="36760A7F" w14:textId="101C3030" w:rsidR="008F44E1" w:rsidRPr="008F44E1" w:rsidRDefault="00617EAA" w:rsidP="00617EAA">
      <w:pPr>
        <w:tabs>
          <w:tab w:val="left" w:pos="6002"/>
        </w:tabs>
        <w:spacing w:line="360" w:lineRule="auto"/>
        <w:rPr>
          <w:lang w:val="en-GB"/>
        </w:rPr>
      </w:pPr>
      <w:r>
        <w:rPr>
          <w:lang w:val="en-GB"/>
        </w:rPr>
        <w:tab/>
      </w:r>
    </w:p>
    <w:p w14:paraId="04A7FB45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>Objective and Scope:</w:t>
      </w:r>
      <w:r w:rsidRPr="008F44E1">
        <w:rPr>
          <w:lang w:val="en-GB"/>
        </w:rPr>
        <w:t xml:space="preserve"> This safe work procedure specifically addresses the hazards associated with working at height near power lines for the residential construction project at 71-73 Royal Road, Massey, Auckland, managed by Indelible Holmes. It aims to ensure the safety of all workers, particularly those working at height in close proximity to power lines.</w:t>
      </w:r>
    </w:p>
    <w:p w14:paraId="3B5F2949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>Hazards:</w:t>
      </w:r>
    </w:p>
    <w:p w14:paraId="4CBF973B" w14:textId="77777777" w:rsidR="008F44E1" w:rsidRPr="008F44E1" w:rsidRDefault="008F44E1" w:rsidP="008F44E1">
      <w:pPr>
        <w:numPr>
          <w:ilvl w:val="0"/>
          <w:numId w:val="1"/>
        </w:numPr>
        <w:spacing w:line="360" w:lineRule="auto"/>
        <w:rPr>
          <w:lang w:val="en-GB"/>
        </w:rPr>
      </w:pPr>
      <w:r w:rsidRPr="008F44E1">
        <w:rPr>
          <w:lang w:val="en-GB"/>
        </w:rPr>
        <w:t>Electric Shock: Contact with power lines can result in severe electric shock or electrocution.</w:t>
      </w:r>
    </w:p>
    <w:p w14:paraId="6D1997BC" w14:textId="77777777" w:rsidR="008F44E1" w:rsidRPr="008F44E1" w:rsidRDefault="008F44E1" w:rsidP="008F44E1">
      <w:pPr>
        <w:numPr>
          <w:ilvl w:val="0"/>
          <w:numId w:val="1"/>
        </w:numPr>
        <w:spacing w:line="360" w:lineRule="auto"/>
        <w:rPr>
          <w:lang w:val="en-GB"/>
        </w:rPr>
      </w:pPr>
      <w:r w:rsidRPr="008F44E1">
        <w:rPr>
          <w:lang w:val="en-GB"/>
        </w:rPr>
        <w:t>Arc Flash: Accidental contact or arcing near power lines can cause arc flashes, resulting in burns or injuries.</w:t>
      </w:r>
    </w:p>
    <w:p w14:paraId="09DEF751" w14:textId="77777777" w:rsidR="008F44E1" w:rsidRPr="008F44E1" w:rsidRDefault="008F44E1" w:rsidP="008F44E1">
      <w:pPr>
        <w:numPr>
          <w:ilvl w:val="0"/>
          <w:numId w:val="1"/>
        </w:numPr>
        <w:spacing w:line="360" w:lineRule="auto"/>
        <w:rPr>
          <w:lang w:val="en-GB"/>
        </w:rPr>
      </w:pPr>
      <w:r w:rsidRPr="008F44E1">
        <w:rPr>
          <w:lang w:val="en-GB"/>
        </w:rPr>
        <w:t>Overhead Obstructions: Overhead power lines may obstruct the movement of scaffolding or equipment, leading to collisions or entanglements.</w:t>
      </w:r>
    </w:p>
    <w:p w14:paraId="49C2A72E" w14:textId="77777777" w:rsidR="008F44E1" w:rsidRPr="008F44E1" w:rsidRDefault="008F44E1" w:rsidP="008F44E1">
      <w:pPr>
        <w:numPr>
          <w:ilvl w:val="0"/>
          <w:numId w:val="1"/>
        </w:numPr>
        <w:spacing w:line="360" w:lineRule="auto"/>
        <w:rPr>
          <w:lang w:val="en-GB"/>
        </w:rPr>
      </w:pPr>
      <w:r w:rsidRPr="008F44E1">
        <w:rPr>
          <w:lang w:val="en-GB"/>
        </w:rPr>
        <w:t>Structural Collapse: Incorrectly installed scaffolding or platforms may collapse if not properly secured, posing a risk of falls or injuries.</w:t>
      </w:r>
    </w:p>
    <w:p w14:paraId="4B9477DC" w14:textId="77777777" w:rsidR="008F44E1" w:rsidRPr="008F44E1" w:rsidRDefault="008F44E1" w:rsidP="008F44E1">
      <w:pPr>
        <w:numPr>
          <w:ilvl w:val="0"/>
          <w:numId w:val="1"/>
        </w:numPr>
        <w:spacing w:line="360" w:lineRule="auto"/>
        <w:rPr>
          <w:lang w:val="en-GB"/>
        </w:rPr>
      </w:pPr>
      <w:r w:rsidRPr="008F44E1">
        <w:rPr>
          <w:lang w:val="en-GB"/>
        </w:rPr>
        <w:t>Weather Conditions: Adverse weather conditions, such as high winds or rain, can increase the risk of falls from height or electrocution near power lines.</w:t>
      </w:r>
    </w:p>
    <w:p w14:paraId="19C71F32" w14:textId="77777777" w:rsidR="008F44E1" w:rsidRPr="008F44E1" w:rsidRDefault="008F44E1" w:rsidP="008F44E1">
      <w:pPr>
        <w:numPr>
          <w:ilvl w:val="0"/>
          <w:numId w:val="1"/>
        </w:numPr>
        <w:spacing w:line="360" w:lineRule="auto"/>
        <w:rPr>
          <w:lang w:val="en-GB"/>
        </w:rPr>
      </w:pPr>
      <w:r w:rsidRPr="008F44E1">
        <w:rPr>
          <w:lang w:val="en-GB"/>
        </w:rPr>
        <w:t>Equipment Malfunction: Malfunctioning or defective equipment, such as ladders or harnesses, may increase the risk of falls or injuries.</w:t>
      </w:r>
    </w:p>
    <w:p w14:paraId="070486B4" w14:textId="219AE1FA" w:rsidR="008F44E1" w:rsidRPr="008F44E1" w:rsidRDefault="008F44E1" w:rsidP="008F44E1">
      <w:pPr>
        <w:numPr>
          <w:ilvl w:val="0"/>
          <w:numId w:val="1"/>
        </w:numPr>
        <w:spacing w:line="360" w:lineRule="auto"/>
        <w:rPr>
          <w:lang w:val="en-GB"/>
        </w:rPr>
      </w:pPr>
      <w:r w:rsidRPr="008F44E1">
        <w:rPr>
          <w:lang w:val="en-GB"/>
        </w:rPr>
        <w:t>Inadequate Training: Workers may lack proper training in working at height or recogn</w:t>
      </w:r>
      <w:r>
        <w:rPr>
          <w:lang w:val="en-GB"/>
        </w:rPr>
        <w:t>is</w:t>
      </w:r>
      <w:r w:rsidRPr="008F44E1">
        <w:rPr>
          <w:lang w:val="en-GB"/>
        </w:rPr>
        <w:t>ing the hazards associated with power lines.</w:t>
      </w:r>
    </w:p>
    <w:p w14:paraId="53B04A15" w14:textId="4BC78E51" w:rsidR="008F44E1" w:rsidRPr="008F44E1" w:rsidRDefault="008F44E1" w:rsidP="008F44E1">
      <w:pPr>
        <w:numPr>
          <w:ilvl w:val="0"/>
          <w:numId w:val="1"/>
        </w:numPr>
        <w:spacing w:line="360" w:lineRule="auto"/>
        <w:rPr>
          <w:lang w:val="en-GB"/>
        </w:rPr>
      </w:pPr>
      <w:r w:rsidRPr="008F44E1">
        <w:rPr>
          <w:lang w:val="en-GB"/>
        </w:rPr>
        <w:t>Unauthor</w:t>
      </w:r>
      <w:r>
        <w:rPr>
          <w:lang w:val="en-GB"/>
        </w:rPr>
        <w:t>is</w:t>
      </w:r>
      <w:r w:rsidRPr="008F44E1">
        <w:rPr>
          <w:lang w:val="en-GB"/>
        </w:rPr>
        <w:t>ed Access: Unauthor</w:t>
      </w:r>
      <w:r>
        <w:rPr>
          <w:lang w:val="en-GB"/>
        </w:rPr>
        <w:t>is</w:t>
      </w:r>
      <w:r w:rsidRPr="008F44E1">
        <w:rPr>
          <w:lang w:val="en-GB"/>
        </w:rPr>
        <w:t>ed personnel accessing scaffoldings or elevated work platforms near power lines may increase the risk of accidents or incidents.</w:t>
      </w:r>
    </w:p>
    <w:p w14:paraId="2D16E54A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>Risks:</w:t>
      </w:r>
    </w:p>
    <w:p w14:paraId="626723AB" w14:textId="77777777" w:rsidR="008F44E1" w:rsidRPr="008F44E1" w:rsidRDefault="008F44E1" w:rsidP="008F44E1">
      <w:pPr>
        <w:numPr>
          <w:ilvl w:val="0"/>
          <w:numId w:val="2"/>
        </w:numPr>
        <w:spacing w:line="360" w:lineRule="auto"/>
        <w:rPr>
          <w:lang w:val="en-GB"/>
        </w:rPr>
      </w:pPr>
      <w:r w:rsidRPr="008F44E1">
        <w:rPr>
          <w:lang w:val="en-GB"/>
        </w:rPr>
        <w:t>Injury: Failure to mitigate the hazards associated with working at height near power lines can lead to serious injuries or fatalities.</w:t>
      </w:r>
    </w:p>
    <w:p w14:paraId="29D04485" w14:textId="77777777" w:rsidR="008F44E1" w:rsidRPr="008F44E1" w:rsidRDefault="008F44E1" w:rsidP="008F44E1">
      <w:pPr>
        <w:numPr>
          <w:ilvl w:val="0"/>
          <w:numId w:val="2"/>
        </w:numPr>
        <w:spacing w:line="360" w:lineRule="auto"/>
        <w:rPr>
          <w:lang w:val="en-GB"/>
        </w:rPr>
      </w:pPr>
      <w:r w:rsidRPr="008F44E1">
        <w:rPr>
          <w:lang w:val="en-GB"/>
        </w:rPr>
        <w:t>Electric Shock: Workers may suffer from electric shock or electrocution if they come into contact with power lines.</w:t>
      </w:r>
    </w:p>
    <w:p w14:paraId="35E15D49" w14:textId="77777777" w:rsidR="008F44E1" w:rsidRPr="008F44E1" w:rsidRDefault="008F44E1" w:rsidP="008F44E1">
      <w:pPr>
        <w:numPr>
          <w:ilvl w:val="0"/>
          <w:numId w:val="2"/>
        </w:numPr>
        <w:spacing w:line="360" w:lineRule="auto"/>
        <w:rPr>
          <w:lang w:val="en-GB"/>
        </w:rPr>
      </w:pPr>
      <w:r w:rsidRPr="008F44E1">
        <w:rPr>
          <w:lang w:val="en-GB"/>
        </w:rPr>
        <w:t>Property Damage: Accidental contact with power lines or structural collapse of scaffolding may result in property damage.</w:t>
      </w:r>
    </w:p>
    <w:p w14:paraId="21C4917D" w14:textId="77777777" w:rsidR="008F44E1" w:rsidRPr="008F44E1" w:rsidRDefault="008F44E1" w:rsidP="008F44E1">
      <w:pPr>
        <w:numPr>
          <w:ilvl w:val="0"/>
          <w:numId w:val="2"/>
        </w:numPr>
        <w:spacing w:line="360" w:lineRule="auto"/>
        <w:rPr>
          <w:lang w:val="en-GB"/>
        </w:rPr>
      </w:pPr>
      <w:r w:rsidRPr="008F44E1">
        <w:rPr>
          <w:lang w:val="en-GB"/>
        </w:rPr>
        <w:t>Work Delays: Incidents involving power lines may lead to work stoppages, causing delays in the construction schedule.</w:t>
      </w:r>
    </w:p>
    <w:p w14:paraId="0D0E2555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>Controls:</w:t>
      </w:r>
    </w:p>
    <w:p w14:paraId="72BAD4D7" w14:textId="77777777" w:rsidR="008F44E1" w:rsidRPr="008F44E1" w:rsidRDefault="008F44E1" w:rsidP="008F44E1">
      <w:pPr>
        <w:numPr>
          <w:ilvl w:val="0"/>
          <w:numId w:val="3"/>
        </w:numPr>
        <w:spacing w:line="360" w:lineRule="auto"/>
        <w:rPr>
          <w:lang w:val="en-GB"/>
        </w:rPr>
      </w:pPr>
      <w:r w:rsidRPr="008F44E1">
        <w:rPr>
          <w:lang w:val="en-GB"/>
        </w:rPr>
        <w:t>Maintain Safe Distance: Ensure that scaffolding or elevated work platforms are erected at a safe distance from power lines as specified by regulatory requirements and company policies.</w:t>
      </w:r>
    </w:p>
    <w:p w14:paraId="04842755" w14:textId="77777777" w:rsidR="008F44E1" w:rsidRPr="008F44E1" w:rsidRDefault="008F44E1" w:rsidP="008F44E1">
      <w:pPr>
        <w:numPr>
          <w:ilvl w:val="0"/>
          <w:numId w:val="3"/>
        </w:numPr>
        <w:spacing w:line="360" w:lineRule="auto"/>
        <w:rPr>
          <w:lang w:val="en-GB"/>
        </w:rPr>
      </w:pPr>
      <w:r w:rsidRPr="008F44E1">
        <w:rPr>
          <w:lang w:val="en-GB"/>
        </w:rPr>
        <w:t>Conduct Site Surveys: Prior to erecting scaffolding, conduct site surveys to identify the location of power lines and establish exclusion zones.</w:t>
      </w:r>
    </w:p>
    <w:p w14:paraId="5CE598A8" w14:textId="77777777" w:rsidR="008F44E1" w:rsidRPr="008F44E1" w:rsidRDefault="008F44E1" w:rsidP="008F44E1">
      <w:pPr>
        <w:numPr>
          <w:ilvl w:val="0"/>
          <w:numId w:val="3"/>
        </w:numPr>
        <w:spacing w:line="360" w:lineRule="auto"/>
        <w:rPr>
          <w:lang w:val="en-GB"/>
        </w:rPr>
      </w:pPr>
      <w:r w:rsidRPr="008F44E1">
        <w:rPr>
          <w:lang w:val="en-GB"/>
        </w:rPr>
        <w:t>Install Warning Signs: Erect warning signs indicating the presence of power lines and reminding workers to maintain a safe distance.</w:t>
      </w:r>
    </w:p>
    <w:p w14:paraId="6F1E4862" w14:textId="6C887D08" w:rsidR="008F44E1" w:rsidRPr="008F44E1" w:rsidRDefault="008F44E1" w:rsidP="008F44E1">
      <w:pPr>
        <w:numPr>
          <w:ilvl w:val="0"/>
          <w:numId w:val="3"/>
        </w:numPr>
        <w:spacing w:line="360" w:lineRule="auto"/>
        <w:rPr>
          <w:lang w:val="en-GB"/>
        </w:rPr>
      </w:pPr>
      <w:r w:rsidRPr="008F44E1">
        <w:rPr>
          <w:lang w:val="en-GB"/>
        </w:rPr>
        <w:lastRenderedPageBreak/>
        <w:t>Use Non-Conductive Materials: Construct scaffolding and platforms using non-conductive materials to minim</w:t>
      </w:r>
      <w:r>
        <w:rPr>
          <w:lang w:val="en-GB"/>
        </w:rPr>
        <w:t>is</w:t>
      </w:r>
      <w:r w:rsidRPr="008F44E1">
        <w:rPr>
          <w:lang w:val="en-GB"/>
        </w:rPr>
        <w:t>e the risk of electric shock.</w:t>
      </w:r>
    </w:p>
    <w:p w14:paraId="77CBD242" w14:textId="45509D2F" w:rsidR="008F44E1" w:rsidRPr="008F44E1" w:rsidRDefault="008F44E1" w:rsidP="008F44E1">
      <w:pPr>
        <w:numPr>
          <w:ilvl w:val="0"/>
          <w:numId w:val="3"/>
        </w:numPr>
        <w:spacing w:line="360" w:lineRule="auto"/>
        <w:rPr>
          <w:lang w:val="en-GB"/>
        </w:rPr>
      </w:pPr>
      <w:r w:rsidRPr="008F44E1">
        <w:rPr>
          <w:lang w:val="en-GB"/>
        </w:rPr>
        <w:t>Provide Proper Training: Ensure that all workers receive training in working at height and recogn</w:t>
      </w:r>
      <w:r>
        <w:rPr>
          <w:lang w:val="en-GB"/>
        </w:rPr>
        <w:t>is</w:t>
      </w:r>
      <w:r w:rsidRPr="008F44E1">
        <w:rPr>
          <w:lang w:val="en-GB"/>
        </w:rPr>
        <w:t>ing the hazards associated with power lines.</w:t>
      </w:r>
    </w:p>
    <w:p w14:paraId="614E1527" w14:textId="77777777" w:rsidR="008F44E1" w:rsidRPr="008F44E1" w:rsidRDefault="008F44E1" w:rsidP="008F44E1">
      <w:pPr>
        <w:numPr>
          <w:ilvl w:val="0"/>
          <w:numId w:val="3"/>
        </w:numPr>
        <w:spacing w:line="360" w:lineRule="auto"/>
        <w:rPr>
          <w:lang w:val="en-GB"/>
        </w:rPr>
      </w:pPr>
      <w:r w:rsidRPr="008F44E1">
        <w:rPr>
          <w:lang w:val="en-GB"/>
        </w:rPr>
        <w:t>Use Fall Protection Equipment: Require workers to wear appropriate fall protection equipment, such as harnesses and lanyards, when working at height near power lines.</w:t>
      </w:r>
    </w:p>
    <w:p w14:paraId="0B8E57A8" w14:textId="771FEB11" w:rsidR="008F44E1" w:rsidRPr="008F44E1" w:rsidRDefault="008F44E1" w:rsidP="008F44E1">
      <w:pPr>
        <w:numPr>
          <w:ilvl w:val="0"/>
          <w:numId w:val="3"/>
        </w:numPr>
        <w:spacing w:line="360" w:lineRule="auto"/>
        <w:rPr>
          <w:lang w:val="en-GB"/>
        </w:rPr>
      </w:pPr>
      <w:r w:rsidRPr="008F44E1">
        <w:rPr>
          <w:lang w:val="en-GB"/>
        </w:rPr>
        <w:t>Monitor Weather Conditions: Suspend work near power lines during adverse weather conditions, such as high winds or lightning storms, to minim</w:t>
      </w:r>
      <w:r>
        <w:rPr>
          <w:lang w:val="en-GB"/>
        </w:rPr>
        <w:t>is</w:t>
      </w:r>
      <w:r w:rsidRPr="008F44E1">
        <w:rPr>
          <w:lang w:val="en-GB"/>
        </w:rPr>
        <w:t>e the risk of accidents.</w:t>
      </w:r>
    </w:p>
    <w:p w14:paraId="6EC57D61" w14:textId="2AC7690B" w:rsidR="008F44E1" w:rsidRPr="008F44E1" w:rsidRDefault="008F44E1" w:rsidP="008F44E1">
      <w:pPr>
        <w:numPr>
          <w:ilvl w:val="0"/>
          <w:numId w:val="3"/>
        </w:numPr>
        <w:spacing w:line="360" w:lineRule="auto"/>
        <w:rPr>
          <w:lang w:val="en-GB"/>
        </w:rPr>
      </w:pPr>
      <w:r w:rsidRPr="008F44E1">
        <w:rPr>
          <w:lang w:val="en-GB"/>
        </w:rPr>
        <w:t>Restrict Access: Implement measures to prevent unauthor</w:t>
      </w:r>
      <w:r>
        <w:rPr>
          <w:lang w:val="en-GB"/>
        </w:rPr>
        <w:t>is</w:t>
      </w:r>
      <w:r w:rsidRPr="008F44E1">
        <w:rPr>
          <w:lang w:val="en-GB"/>
        </w:rPr>
        <w:t>ed personnel from accessing scaffoldings or elevated work platforms near power lines.</w:t>
      </w:r>
    </w:p>
    <w:p w14:paraId="34CE372F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>Responsibilities:</w:t>
      </w:r>
    </w:p>
    <w:p w14:paraId="6627CAB5" w14:textId="77777777" w:rsidR="008F44E1" w:rsidRPr="008F44E1" w:rsidRDefault="008F44E1" w:rsidP="008F44E1">
      <w:pPr>
        <w:numPr>
          <w:ilvl w:val="0"/>
          <w:numId w:val="4"/>
        </w:numPr>
        <w:spacing w:line="360" w:lineRule="auto"/>
        <w:rPr>
          <w:lang w:val="en-GB"/>
        </w:rPr>
      </w:pPr>
      <w:r w:rsidRPr="008F44E1">
        <w:rPr>
          <w:lang w:val="en-GB"/>
        </w:rPr>
        <w:t>Management: Indelible Holmes is responsible for ensuring that proper safety measures are in place, conducting risk assessments, and providing necessary training and equipment for scaffolders.</w:t>
      </w:r>
    </w:p>
    <w:p w14:paraId="1F986A48" w14:textId="77777777" w:rsidR="008F44E1" w:rsidRPr="008F44E1" w:rsidRDefault="008F44E1" w:rsidP="008F44E1">
      <w:pPr>
        <w:numPr>
          <w:ilvl w:val="0"/>
          <w:numId w:val="4"/>
        </w:numPr>
        <w:spacing w:line="360" w:lineRule="auto"/>
        <w:rPr>
          <w:lang w:val="en-GB"/>
        </w:rPr>
      </w:pPr>
      <w:r w:rsidRPr="008F44E1">
        <w:rPr>
          <w:lang w:val="en-GB"/>
        </w:rPr>
        <w:t>Scaffolders: All scaffolders are responsible for adhering to safety instructions, using provided PPE and tools correctly, and reporting any safety concerns or incidents.</w:t>
      </w:r>
    </w:p>
    <w:p w14:paraId="35320E8B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highlight w:val="green"/>
          <w:lang w:val="en-GB"/>
        </w:rPr>
        <w:t>Do's:</w:t>
      </w:r>
    </w:p>
    <w:p w14:paraId="5C64C1C9" w14:textId="77777777" w:rsidR="008F44E1" w:rsidRPr="008F44E1" w:rsidRDefault="008F44E1" w:rsidP="008F44E1">
      <w:pPr>
        <w:numPr>
          <w:ilvl w:val="0"/>
          <w:numId w:val="5"/>
        </w:numPr>
        <w:spacing w:line="360" w:lineRule="auto"/>
        <w:rPr>
          <w:lang w:val="en-GB"/>
        </w:rPr>
      </w:pPr>
      <w:r w:rsidRPr="008F44E1">
        <w:rPr>
          <w:lang w:val="en-GB"/>
        </w:rPr>
        <w:t>Conduct Risk Assessment: Before erecting scaffolding near electric lines, scaffolders must conduct a thorough risk assessment to identify hazards and implement appropriate controls.</w:t>
      </w:r>
    </w:p>
    <w:p w14:paraId="206B2D50" w14:textId="77777777" w:rsidR="008F44E1" w:rsidRPr="008F44E1" w:rsidRDefault="008F44E1" w:rsidP="008F44E1">
      <w:pPr>
        <w:numPr>
          <w:ilvl w:val="0"/>
          <w:numId w:val="5"/>
        </w:numPr>
        <w:spacing w:line="360" w:lineRule="auto"/>
        <w:rPr>
          <w:lang w:val="en-GB"/>
        </w:rPr>
      </w:pPr>
      <w:r w:rsidRPr="008F44E1">
        <w:rPr>
          <w:lang w:val="en-GB"/>
        </w:rPr>
        <w:t>Wear PPE: Scaffolders must always wear appropriate personal protective equipment (PPE), including insulated gloves, safety helmets, and high visibility clothing.</w:t>
      </w:r>
    </w:p>
    <w:p w14:paraId="4AB6221D" w14:textId="77777777" w:rsidR="008F44E1" w:rsidRPr="008F44E1" w:rsidRDefault="008F44E1" w:rsidP="008F44E1">
      <w:pPr>
        <w:numPr>
          <w:ilvl w:val="0"/>
          <w:numId w:val="5"/>
        </w:numPr>
        <w:spacing w:line="360" w:lineRule="auto"/>
        <w:rPr>
          <w:lang w:val="en-GB"/>
        </w:rPr>
      </w:pPr>
      <w:r w:rsidRPr="008F44E1">
        <w:rPr>
          <w:lang w:val="en-GB"/>
        </w:rPr>
        <w:t>Communicate: Scaffolders must maintain clear communication with other workers and supervisors regarding scaffold erection activities and any changes in the work environment.</w:t>
      </w:r>
    </w:p>
    <w:p w14:paraId="48479A63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highlight w:val="red"/>
          <w:lang w:val="en-GB"/>
        </w:rPr>
        <w:t>Don'ts:</w:t>
      </w:r>
    </w:p>
    <w:p w14:paraId="7DFA985C" w14:textId="39D4F4C6" w:rsidR="008F44E1" w:rsidRPr="008F44E1" w:rsidRDefault="008F44E1" w:rsidP="008F44E1">
      <w:pPr>
        <w:numPr>
          <w:ilvl w:val="0"/>
          <w:numId w:val="6"/>
        </w:numPr>
        <w:spacing w:line="360" w:lineRule="auto"/>
        <w:rPr>
          <w:lang w:val="en-GB"/>
        </w:rPr>
      </w:pPr>
      <w:r w:rsidRPr="008F44E1">
        <w:rPr>
          <w:lang w:val="en-GB"/>
        </w:rPr>
        <w:t>Don't Enter Exclusion Zones: Scaffolders must avoid entering exclusion zones around electric lines unless author</w:t>
      </w:r>
      <w:r>
        <w:rPr>
          <w:lang w:val="en-GB"/>
        </w:rPr>
        <w:t>is</w:t>
      </w:r>
      <w:r w:rsidRPr="008F44E1">
        <w:rPr>
          <w:lang w:val="en-GB"/>
        </w:rPr>
        <w:t>ed and properly trained.</w:t>
      </w:r>
    </w:p>
    <w:p w14:paraId="11B3FDCE" w14:textId="77777777" w:rsidR="008F44E1" w:rsidRPr="008F44E1" w:rsidRDefault="008F44E1" w:rsidP="008F44E1">
      <w:pPr>
        <w:numPr>
          <w:ilvl w:val="0"/>
          <w:numId w:val="6"/>
        </w:numPr>
        <w:spacing w:line="360" w:lineRule="auto"/>
        <w:rPr>
          <w:lang w:val="en-GB"/>
        </w:rPr>
      </w:pPr>
      <w:r w:rsidRPr="008F44E1">
        <w:rPr>
          <w:lang w:val="en-GB"/>
        </w:rPr>
        <w:t>Don't Use Conductive Equipment: Scaffolders must not use conductive tools or equipment near electric lines, as they can increase the risk of electric shock or arc flash incidents.</w:t>
      </w:r>
    </w:p>
    <w:p w14:paraId="411C8F65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>Emergency Procedures:</w:t>
      </w:r>
    </w:p>
    <w:p w14:paraId="7FB5DB12" w14:textId="77777777" w:rsidR="008F44E1" w:rsidRPr="008F44E1" w:rsidRDefault="008F44E1" w:rsidP="008F44E1">
      <w:pPr>
        <w:numPr>
          <w:ilvl w:val="0"/>
          <w:numId w:val="7"/>
        </w:numPr>
        <w:spacing w:line="360" w:lineRule="auto"/>
        <w:rPr>
          <w:lang w:val="en-GB"/>
        </w:rPr>
      </w:pPr>
      <w:r w:rsidRPr="008F44E1">
        <w:rPr>
          <w:lang w:val="en-GB"/>
        </w:rPr>
        <w:t>If Contact Occurs: In case of accidental contact with electric lines or equipment, scaffolders must immediately cease work, evacuate the area, and contact emergency services.</w:t>
      </w:r>
    </w:p>
    <w:p w14:paraId="7EA24961" w14:textId="77777777" w:rsidR="008F44E1" w:rsidRPr="008F44E1" w:rsidRDefault="008F44E1" w:rsidP="008F44E1">
      <w:pPr>
        <w:numPr>
          <w:ilvl w:val="0"/>
          <w:numId w:val="7"/>
        </w:numPr>
        <w:spacing w:line="360" w:lineRule="auto"/>
        <w:rPr>
          <w:lang w:val="en-GB"/>
        </w:rPr>
      </w:pPr>
      <w:r w:rsidRPr="008F44E1">
        <w:rPr>
          <w:lang w:val="en-GB"/>
        </w:rPr>
        <w:t xml:space="preserve">First Aid: Scaffolders must provide first aid to affected individuals if safe to do </w:t>
      </w:r>
      <w:proofErr w:type="gramStart"/>
      <w:r w:rsidRPr="008F44E1">
        <w:rPr>
          <w:lang w:val="en-GB"/>
        </w:rPr>
        <w:t>so, and</w:t>
      </w:r>
      <w:proofErr w:type="gramEnd"/>
      <w:r w:rsidRPr="008F44E1">
        <w:rPr>
          <w:lang w:val="en-GB"/>
        </w:rPr>
        <w:t xml:space="preserve"> ensure that medical assistance is summoned promptly.</w:t>
      </w:r>
    </w:p>
    <w:p w14:paraId="32E61A95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>Training Requirements:</w:t>
      </w:r>
    </w:p>
    <w:p w14:paraId="409681D9" w14:textId="77777777" w:rsidR="008F44E1" w:rsidRPr="008F44E1" w:rsidRDefault="008F44E1" w:rsidP="008F44E1">
      <w:pPr>
        <w:numPr>
          <w:ilvl w:val="0"/>
          <w:numId w:val="8"/>
        </w:numPr>
        <w:spacing w:line="360" w:lineRule="auto"/>
        <w:rPr>
          <w:lang w:val="en-GB"/>
        </w:rPr>
      </w:pPr>
      <w:r w:rsidRPr="008F44E1">
        <w:rPr>
          <w:lang w:val="en-GB"/>
        </w:rPr>
        <w:t>Electrical Safety Training: All scaffolders working near electric lines must undergo electrical safety training to understand the risks associated with high voltage systems and how to mitigate them.</w:t>
      </w:r>
    </w:p>
    <w:p w14:paraId="690032C1" w14:textId="77777777" w:rsidR="008F44E1" w:rsidRPr="008F44E1" w:rsidRDefault="008F44E1" w:rsidP="008F44E1">
      <w:pPr>
        <w:numPr>
          <w:ilvl w:val="0"/>
          <w:numId w:val="8"/>
        </w:numPr>
        <w:spacing w:line="360" w:lineRule="auto"/>
        <w:rPr>
          <w:lang w:val="en-GB"/>
        </w:rPr>
      </w:pPr>
      <w:r w:rsidRPr="008F44E1">
        <w:rPr>
          <w:lang w:val="en-GB"/>
        </w:rPr>
        <w:t>Emergency Response Training: Scaffolders should receive training in emergency response procedures, including how to respond to electric shock incidents and arc flashes.</w:t>
      </w:r>
    </w:p>
    <w:p w14:paraId="47A7F68C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>Documentation and Record-Keeping:</w:t>
      </w:r>
    </w:p>
    <w:p w14:paraId="11AA29EF" w14:textId="77777777" w:rsidR="008F44E1" w:rsidRPr="008F44E1" w:rsidRDefault="008F44E1" w:rsidP="008F44E1">
      <w:pPr>
        <w:numPr>
          <w:ilvl w:val="0"/>
          <w:numId w:val="9"/>
        </w:numPr>
        <w:spacing w:line="360" w:lineRule="auto"/>
        <w:rPr>
          <w:lang w:val="en-GB"/>
        </w:rPr>
      </w:pPr>
      <w:r w:rsidRPr="008F44E1">
        <w:rPr>
          <w:lang w:val="en-GB"/>
        </w:rPr>
        <w:t>Training Records: Indelible Holmes must maintain records of scaffolders' training on electrical safety and emergency response procedures.</w:t>
      </w:r>
    </w:p>
    <w:p w14:paraId="48177DD5" w14:textId="77777777" w:rsidR="008F44E1" w:rsidRPr="008F44E1" w:rsidRDefault="008F44E1" w:rsidP="008F44E1">
      <w:pPr>
        <w:numPr>
          <w:ilvl w:val="0"/>
          <w:numId w:val="9"/>
        </w:numPr>
        <w:spacing w:line="360" w:lineRule="auto"/>
        <w:rPr>
          <w:lang w:val="en-GB"/>
        </w:rPr>
      </w:pPr>
      <w:r w:rsidRPr="008F44E1">
        <w:rPr>
          <w:lang w:val="en-GB"/>
        </w:rPr>
        <w:t>Incident Reports: Scaffolders must document any incidents or near misses involving electric lines, including details of the event, actions taken, and recommendations for prevention.</w:t>
      </w:r>
    </w:p>
    <w:p w14:paraId="3FCEC77E" w14:textId="77777777" w:rsidR="00B04CEE" w:rsidRDefault="00B04CEE" w:rsidP="008F44E1">
      <w:pPr>
        <w:spacing w:line="360" w:lineRule="auto"/>
        <w:rPr>
          <w:b/>
          <w:bCs/>
          <w:lang w:val="en-GB"/>
        </w:rPr>
      </w:pPr>
    </w:p>
    <w:p w14:paraId="48431D36" w14:textId="751EF5F6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>Review and Revision Process:</w:t>
      </w:r>
    </w:p>
    <w:p w14:paraId="51C4695F" w14:textId="36D5949D" w:rsidR="008F44E1" w:rsidRPr="008F44E1" w:rsidRDefault="008F44E1" w:rsidP="008F44E1">
      <w:pPr>
        <w:numPr>
          <w:ilvl w:val="0"/>
          <w:numId w:val="10"/>
        </w:numPr>
        <w:spacing w:line="360" w:lineRule="auto"/>
        <w:rPr>
          <w:lang w:val="en-GB"/>
        </w:rPr>
      </w:pPr>
      <w:r w:rsidRPr="008F44E1">
        <w:rPr>
          <w:lang w:val="en-GB"/>
        </w:rPr>
        <w:t xml:space="preserve">Regular Review: Indelible Holmes must periodically review this safe work procedure to ensure that it remains </w:t>
      </w:r>
      <w:r>
        <w:rPr>
          <w:lang w:val="en-GB"/>
        </w:rPr>
        <w:t>up to date</w:t>
      </w:r>
      <w:r w:rsidRPr="008F44E1">
        <w:rPr>
          <w:lang w:val="en-GB"/>
        </w:rPr>
        <w:t xml:space="preserve"> with current regulations, industry standards, and best practices.</w:t>
      </w:r>
    </w:p>
    <w:p w14:paraId="770B49A9" w14:textId="77777777" w:rsidR="008F44E1" w:rsidRPr="008F44E1" w:rsidRDefault="008F44E1" w:rsidP="008F44E1">
      <w:pPr>
        <w:numPr>
          <w:ilvl w:val="0"/>
          <w:numId w:val="10"/>
        </w:numPr>
        <w:spacing w:line="360" w:lineRule="auto"/>
        <w:rPr>
          <w:lang w:val="en-GB"/>
        </w:rPr>
      </w:pPr>
      <w:r w:rsidRPr="008F44E1">
        <w:rPr>
          <w:lang w:val="en-GB"/>
        </w:rPr>
        <w:lastRenderedPageBreak/>
        <w:t>Feedback Mechanism: Scaffolders should provide feedback on the effectiveness of safety measures and any suggestions for improvement.</w:t>
      </w:r>
    </w:p>
    <w:p w14:paraId="0715C4AB" w14:textId="77777777" w:rsidR="008F44E1" w:rsidRPr="008F44E1" w:rsidRDefault="008F44E1" w:rsidP="008F44E1">
      <w:pPr>
        <w:spacing w:line="360" w:lineRule="auto"/>
        <w:rPr>
          <w:lang w:val="en-GB"/>
        </w:rPr>
      </w:pPr>
      <w:r w:rsidRPr="008F44E1">
        <w:rPr>
          <w:b/>
          <w:bCs/>
          <w:lang w:val="en-GB"/>
        </w:rPr>
        <w:t>Communication and Accessibility:</w:t>
      </w:r>
    </w:p>
    <w:p w14:paraId="692699BA" w14:textId="77777777" w:rsidR="008F44E1" w:rsidRPr="008F44E1" w:rsidRDefault="008F44E1" w:rsidP="008F44E1">
      <w:pPr>
        <w:numPr>
          <w:ilvl w:val="0"/>
          <w:numId w:val="11"/>
        </w:numPr>
        <w:spacing w:line="360" w:lineRule="auto"/>
        <w:rPr>
          <w:lang w:val="en-GB"/>
        </w:rPr>
      </w:pPr>
      <w:r w:rsidRPr="008F44E1">
        <w:rPr>
          <w:lang w:val="en-GB"/>
        </w:rPr>
        <w:t>Training Sessions: Indelible Holmes must conduct regular training sessions to educate scaffolders on safety procedures when working near electric lines.</w:t>
      </w:r>
    </w:p>
    <w:p w14:paraId="08E46AF6" w14:textId="77777777" w:rsidR="008F44E1" w:rsidRPr="008F44E1" w:rsidRDefault="008F44E1" w:rsidP="008F44E1">
      <w:pPr>
        <w:numPr>
          <w:ilvl w:val="0"/>
          <w:numId w:val="11"/>
        </w:numPr>
        <w:spacing w:line="360" w:lineRule="auto"/>
        <w:rPr>
          <w:lang w:val="en-GB"/>
        </w:rPr>
      </w:pPr>
      <w:r w:rsidRPr="008F44E1">
        <w:rPr>
          <w:lang w:val="en-GB"/>
        </w:rPr>
        <w:t>Display SOPs: Post this safe work procedure and relevant safety information in prominent locations where scaffolders can easily access and reference them.</w:t>
      </w:r>
    </w:p>
    <w:p w14:paraId="3DE8128B" w14:textId="77777777" w:rsidR="008F44E1" w:rsidRPr="008F44E1" w:rsidRDefault="008F44E1" w:rsidP="008F44E1">
      <w:pPr>
        <w:spacing w:line="360" w:lineRule="auto"/>
        <w:rPr>
          <w:lang w:val="en-GB"/>
        </w:rPr>
      </w:pPr>
    </w:p>
    <w:p w14:paraId="4F4B2A6C" w14:textId="77777777" w:rsidR="000242F6" w:rsidRPr="000242F6" w:rsidRDefault="000242F6" w:rsidP="000242F6">
      <w:pPr>
        <w:spacing w:line="360" w:lineRule="auto"/>
        <w:rPr>
          <w:lang w:val="en-GB"/>
        </w:rPr>
      </w:pPr>
      <w:r w:rsidRPr="000242F6">
        <w:rPr>
          <w:b/>
          <w:bCs/>
          <w:lang w:val="en-GB"/>
        </w:rPr>
        <w:t>Employee Acknowledgement of Understanding:</w:t>
      </w:r>
    </w:p>
    <w:p w14:paraId="11A75CE9" w14:textId="7A82A824" w:rsidR="000242F6" w:rsidRPr="000242F6" w:rsidRDefault="000242F6" w:rsidP="000242F6">
      <w:pPr>
        <w:spacing w:line="360" w:lineRule="auto"/>
        <w:rPr>
          <w:lang w:val="en-GB"/>
        </w:rPr>
      </w:pPr>
      <w:r w:rsidRPr="000242F6">
        <w:rPr>
          <w:lang w:val="en-GB"/>
        </w:rPr>
        <w:t>I hereby acknowledge that I have read and fully understand the safe work procedure for working at height near power lines. I understand the hazards, risks, and controls outlined in the procedure, and I am committed to adhering to them to ensure my safety and the safety of others on the job site.</w:t>
      </w:r>
    </w:p>
    <w:p w14:paraId="5CA40ACB" w14:textId="6E93980F" w:rsidR="000242F6" w:rsidRPr="000242F6" w:rsidRDefault="000242F6" w:rsidP="000242F6">
      <w:pPr>
        <w:spacing w:line="360" w:lineRule="auto"/>
        <w:rPr>
          <w:lang w:val="en-GB"/>
        </w:rPr>
      </w:pPr>
      <w:r w:rsidRPr="000242F6">
        <w:rPr>
          <w:lang w:val="en-GB"/>
        </w:rPr>
        <w:t>I recogn</w:t>
      </w:r>
      <w:r>
        <w:rPr>
          <w:lang w:val="en-GB"/>
        </w:rPr>
        <w:t>is</w:t>
      </w:r>
      <w:r w:rsidRPr="000242F6">
        <w:rPr>
          <w:lang w:val="en-GB"/>
        </w:rPr>
        <w:t>e the importance of following these guidelines to mitigate the risks associated with working near power lines and to maintain a safe work environment. By signing below, I affirm my commitment to implementing the procedures outlined and to actively promoting a culture of safety within our organ</w:t>
      </w:r>
      <w:r>
        <w:rPr>
          <w:lang w:val="en-GB"/>
        </w:rPr>
        <w:t>is</w:t>
      </w:r>
      <w:r w:rsidRPr="000242F6">
        <w:rPr>
          <w:lang w:val="en-GB"/>
        </w:rPr>
        <w:t>ation.</w:t>
      </w:r>
    </w:p>
    <w:p w14:paraId="6166B2F8" w14:textId="77777777" w:rsidR="000242F6" w:rsidRDefault="000242F6" w:rsidP="000242F6">
      <w:pPr>
        <w:spacing w:line="360" w:lineRule="auto"/>
        <w:rPr>
          <w:lang w:val="en-GB"/>
        </w:rPr>
      </w:pPr>
    </w:p>
    <w:p w14:paraId="1C3EF7C6" w14:textId="2AA88EDE" w:rsidR="000242F6" w:rsidRDefault="000242F6" w:rsidP="000242F6">
      <w:pPr>
        <w:spacing w:line="360" w:lineRule="auto"/>
        <w:rPr>
          <w:lang w:val="en-GB"/>
        </w:rPr>
      </w:pPr>
      <w:r w:rsidRPr="000242F6">
        <w:rPr>
          <w:lang w:val="en-GB"/>
        </w:rPr>
        <w:t>Employee Signature</w:t>
      </w:r>
      <w:r w:rsidR="00617EAA">
        <w:rPr>
          <w:lang w:val="en-GB"/>
        </w:rPr>
        <w:t>:</w:t>
      </w:r>
    </w:p>
    <w:p w14:paraId="07EDE40D" w14:textId="77777777" w:rsidR="00617EAA" w:rsidRDefault="00617EAA" w:rsidP="000242F6">
      <w:pPr>
        <w:spacing w:line="360" w:lineRule="auto"/>
        <w:rPr>
          <w:lang w:val="en-GB"/>
        </w:rPr>
      </w:pPr>
    </w:p>
    <w:p w14:paraId="32572A0B" w14:textId="4940A952" w:rsidR="00617EAA" w:rsidRDefault="00617EAA" w:rsidP="000242F6">
      <w:pPr>
        <w:spacing w:line="360" w:lineRule="auto"/>
        <w:rPr>
          <w:lang w:val="en-GB"/>
        </w:rPr>
      </w:pPr>
      <w:r>
        <w:rPr>
          <w:lang w:val="en-GB"/>
        </w:rPr>
        <w:t>Date:</w:t>
      </w:r>
    </w:p>
    <w:p w14:paraId="1E5ABE92" w14:textId="77777777" w:rsidR="00617EAA" w:rsidRDefault="00617EAA" w:rsidP="000242F6">
      <w:pPr>
        <w:spacing w:line="360" w:lineRule="auto"/>
        <w:rPr>
          <w:lang w:val="en-GB"/>
        </w:rPr>
      </w:pPr>
    </w:p>
    <w:p w14:paraId="2E1C4C67" w14:textId="77777777" w:rsidR="00617EAA" w:rsidRDefault="00617EAA" w:rsidP="000242F6">
      <w:pPr>
        <w:spacing w:line="360" w:lineRule="auto"/>
        <w:rPr>
          <w:lang w:val="en-GB"/>
        </w:rPr>
      </w:pPr>
    </w:p>
    <w:p w14:paraId="716A7EF5" w14:textId="77777777" w:rsidR="00617EAA" w:rsidRDefault="00617EAA" w:rsidP="000242F6">
      <w:pPr>
        <w:spacing w:line="360" w:lineRule="auto"/>
        <w:rPr>
          <w:lang w:val="en-GB"/>
        </w:rPr>
      </w:pPr>
    </w:p>
    <w:sectPr w:rsidR="00617EAA" w:rsidSect="000F2C39">
      <w:pgSz w:w="11906" w:h="16838"/>
      <w:pgMar w:top="446" w:right="1440" w:bottom="1440" w:left="1440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6BE8" w14:textId="77777777" w:rsidR="000F2C39" w:rsidRDefault="000F2C39" w:rsidP="008F44E1">
      <w:r>
        <w:separator/>
      </w:r>
    </w:p>
  </w:endnote>
  <w:endnote w:type="continuationSeparator" w:id="0">
    <w:p w14:paraId="73F20FDC" w14:textId="77777777" w:rsidR="000F2C39" w:rsidRDefault="000F2C39" w:rsidP="008F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1D8A" w14:textId="77777777" w:rsidR="000F2C39" w:rsidRDefault="000F2C39" w:rsidP="008F44E1">
      <w:r>
        <w:separator/>
      </w:r>
    </w:p>
  </w:footnote>
  <w:footnote w:type="continuationSeparator" w:id="0">
    <w:p w14:paraId="7F1FCFED" w14:textId="77777777" w:rsidR="000F2C39" w:rsidRDefault="000F2C39" w:rsidP="008F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0DB"/>
    <w:multiLevelType w:val="multilevel"/>
    <w:tmpl w:val="B8B2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6401B"/>
    <w:multiLevelType w:val="multilevel"/>
    <w:tmpl w:val="37A8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095841"/>
    <w:multiLevelType w:val="multilevel"/>
    <w:tmpl w:val="DD2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9E0051"/>
    <w:multiLevelType w:val="multilevel"/>
    <w:tmpl w:val="C3D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0D0993"/>
    <w:multiLevelType w:val="multilevel"/>
    <w:tmpl w:val="D7E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34A3E"/>
    <w:multiLevelType w:val="multilevel"/>
    <w:tmpl w:val="E4F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8514B0"/>
    <w:multiLevelType w:val="multilevel"/>
    <w:tmpl w:val="D00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C60586"/>
    <w:multiLevelType w:val="multilevel"/>
    <w:tmpl w:val="3AFE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7A7752"/>
    <w:multiLevelType w:val="multilevel"/>
    <w:tmpl w:val="A646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075E8"/>
    <w:multiLevelType w:val="multilevel"/>
    <w:tmpl w:val="51F6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4C5F3E"/>
    <w:multiLevelType w:val="multilevel"/>
    <w:tmpl w:val="28C0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9113DA"/>
    <w:multiLevelType w:val="multilevel"/>
    <w:tmpl w:val="7F4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775EF5"/>
    <w:multiLevelType w:val="multilevel"/>
    <w:tmpl w:val="3372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F84A47"/>
    <w:multiLevelType w:val="multilevel"/>
    <w:tmpl w:val="84F8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22B4B"/>
    <w:multiLevelType w:val="multilevel"/>
    <w:tmpl w:val="2FB6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833DD2"/>
    <w:multiLevelType w:val="multilevel"/>
    <w:tmpl w:val="B7F8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AC2830"/>
    <w:multiLevelType w:val="multilevel"/>
    <w:tmpl w:val="077C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942C59"/>
    <w:multiLevelType w:val="multilevel"/>
    <w:tmpl w:val="FD18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F84D8B"/>
    <w:multiLevelType w:val="multilevel"/>
    <w:tmpl w:val="3822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54504A"/>
    <w:multiLevelType w:val="multilevel"/>
    <w:tmpl w:val="E6DAB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2671907">
    <w:abstractNumId w:val="13"/>
  </w:num>
  <w:num w:numId="2" w16cid:durableId="568925018">
    <w:abstractNumId w:val="14"/>
  </w:num>
  <w:num w:numId="3" w16cid:durableId="1832797058">
    <w:abstractNumId w:val="0"/>
  </w:num>
  <w:num w:numId="4" w16cid:durableId="335303445">
    <w:abstractNumId w:val="5"/>
  </w:num>
  <w:num w:numId="5" w16cid:durableId="1552769213">
    <w:abstractNumId w:val="1"/>
  </w:num>
  <w:num w:numId="6" w16cid:durableId="2130272190">
    <w:abstractNumId w:val="2"/>
  </w:num>
  <w:num w:numId="7" w16cid:durableId="1446584592">
    <w:abstractNumId w:val="12"/>
  </w:num>
  <w:num w:numId="8" w16cid:durableId="428045590">
    <w:abstractNumId w:val="4"/>
  </w:num>
  <w:num w:numId="9" w16cid:durableId="405735299">
    <w:abstractNumId w:val="10"/>
  </w:num>
  <w:num w:numId="10" w16cid:durableId="1396931625">
    <w:abstractNumId w:val="17"/>
  </w:num>
  <w:num w:numId="11" w16cid:durableId="1048259469">
    <w:abstractNumId w:val="18"/>
  </w:num>
  <w:num w:numId="12" w16cid:durableId="675153851">
    <w:abstractNumId w:val="19"/>
  </w:num>
  <w:num w:numId="13" w16cid:durableId="20864496">
    <w:abstractNumId w:val="16"/>
  </w:num>
  <w:num w:numId="14" w16cid:durableId="120274201">
    <w:abstractNumId w:val="8"/>
  </w:num>
  <w:num w:numId="15" w16cid:durableId="1445925287">
    <w:abstractNumId w:val="7"/>
  </w:num>
  <w:num w:numId="16" w16cid:durableId="101265928">
    <w:abstractNumId w:val="15"/>
  </w:num>
  <w:num w:numId="17" w16cid:durableId="972903026">
    <w:abstractNumId w:val="3"/>
  </w:num>
  <w:num w:numId="18" w16cid:durableId="1176534438">
    <w:abstractNumId w:val="6"/>
  </w:num>
  <w:num w:numId="19" w16cid:durableId="1568300723">
    <w:abstractNumId w:val="9"/>
  </w:num>
  <w:num w:numId="20" w16cid:durableId="1172449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1"/>
    <w:rsid w:val="000242F6"/>
    <w:rsid w:val="000275D3"/>
    <w:rsid w:val="00065687"/>
    <w:rsid w:val="000F2C39"/>
    <w:rsid w:val="002E1C02"/>
    <w:rsid w:val="003A5E99"/>
    <w:rsid w:val="004A3803"/>
    <w:rsid w:val="004D6DD0"/>
    <w:rsid w:val="00552735"/>
    <w:rsid w:val="005B3277"/>
    <w:rsid w:val="005D0A5F"/>
    <w:rsid w:val="00617EAA"/>
    <w:rsid w:val="008F44E1"/>
    <w:rsid w:val="009738AD"/>
    <w:rsid w:val="00A1329C"/>
    <w:rsid w:val="00B04CEE"/>
    <w:rsid w:val="00B7356B"/>
    <w:rsid w:val="00BB7A5E"/>
    <w:rsid w:val="00BF36B4"/>
    <w:rsid w:val="00C85B26"/>
    <w:rsid w:val="00D755FA"/>
    <w:rsid w:val="00DE75D8"/>
    <w:rsid w:val="00E65D15"/>
    <w:rsid w:val="00E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98681"/>
  <w15:chartTrackingRefBased/>
  <w15:docId w15:val="{970E67A8-34FF-184D-BE51-19AF23FA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26"/>
    <w:rPr>
      <w:rFonts w:asciiTheme="minorBidi" w:hAnsiTheme="minorBidi"/>
      <w:color w:val="000000" w:themeColor="text1"/>
      <w:sz w:val="18"/>
      <w:szCs w:val="18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4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4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4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4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4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4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4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6B4"/>
    <w:pPr>
      <w:spacing w:line="360" w:lineRule="auto"/>
    </w:pPr>
    <w:rPr>
      <w:rFonts w:ascii="Arial" w:eastAsiaTheme="minorHAnsi" w:hAnsi="Arial"/>
      <w:sz w:val="18"/>
      <w:lang w:val="en-NZ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F44E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4E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4E1"/>
    <w:rPr>
      <w:rFonts w:eastAsiaTheme="majorEastAsia" w:cstheme="majorBidi"/>
      <w:color w:val="0F4761" w:themeColor="accent1" w:themeShade="BF"/>
      <w:sz w:val="28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4E1"/>
    <w:rPr>
      <w:rFonts w:eastAsiaTheme="majorEastAsia" w:cstheme="majorBidi"/>
      <w:i/>
      <w:iCs/>
      <w:color w:val="0F4761" w:themeColor="accent1" w:themeShade="BF"/>
      <w:sz w:val="18"/>
      <w:szCs w:val="18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4E1"/>
    <w:rPr>
      <w:rFonts w:eastAsiaTheme="majorEastAsia" w:cstheme="majorBidi"/>
      <w:color w:val="0F4761" w:themeColor="accent1" w:themeShade="BF"/>
      <w:sz w:val="18"/>
      <w:szCs w:val="18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4E1"/>
    <w:rPr>
      <w:rFonts w:eastAsiaTheme="majorEastAsia" w:cstheme="majorBidi"/>
      <w:i/>
      <w:iCs/>
      <w:color w:val="595959" w:themeColor="text1" w:themeTint="A6"/>
      <w:sz w:val="18"/>
      <w:szCs w:val="18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4E1"/>
    <w:rPr>
      <w:rFonts w:eastAsiaTheme="majorEastAsia" w:cstheme="majorBidi"/>
      <w:color w:val="595959" w:themeColor="text1" w:themeTint="A6"/>
      <w:sz w:val="18"/>
      <w:szCs w:val="18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4E1"/>
    <w:rPr>
      <w:rFonts w:eastAsiaTheme="majorEastAsia" w:cstheme="majorBidi"/>
      <w:i/>
      <w:iCs/>
      <w:color w:val="272727" w:themeColor="text1" w:themeTint="D8"/>
      <w:sz w:val="18"/>
      <w:szCs w:val="18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4E1"/>
    <w:rPr>
      <w:rFonts w:eastAsiaTheme="majorEastAsia" w:cstheme="majorBidi"/>
      <w:color w:val="272727" w:themeColor="text1" w:themeTint="D8"/>
      <w:sz w:val="18"/>
      <w:szCs w:val="1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8F44E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4E1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4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4E1"/>
    <w:rPr>
      <w:rFonts w:eastAsiaTheme="majorEastAsia" w:cstheme="majorBidi"/>
      <w:color w:val="595959" w:themeColor="text1" w:themeTint="A6"/>
      <w:spacing w:val="15"/>
      <w:sz w:val="28"/>
      <w:szCs w:val="28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8F4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4E1"/>
    <w:rPr>
      <w:rFonts w:asciiTheme="minorBidi" w:hAnsiTheme="minorBidi"/>
      <w:i/>
      <w:iCs/>
      <w:color w:val="404040" w:themeColor="text1" w:themeTint="BF"/>
      <w:sz w:val="18"/>
      <w:szCs w:val="18"/>
      <w:lang w:val="en-NZ"/>
    </w:rPr>
  </w:style>
  <w:style w:type="paragraph" w:styleId="ListParagraph">
    <w:name w:val="List Paragraph"/>
    <w:basedOn w:val="Normal"/>
    <w:uiPriority w:val="34"/>
    <w:qFormat/>
    <w:rsid w:val="008F4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4E1"/>
    <w:rPr>
      <w:rFonts w:asciiTheme="minorBidi" w:hAnsiTheme="minorBidi"/>
      <w:i/>
      <w:iCs/>
      <w:color w:val="0F4761" w:themeColor="accent1" w:themeShade="BF"/>
      <w:sz w:val="18"/>
      <w:szCs w:val="18"/>
      <w:lang w:val="en-NZ"/>
    </w:rPr>
  </w:style>
  <w:style w:type="character" w:styleId="IntenseReference">
    <w:name w:val="Intense Reference"/>
    <w:basedOn w:val="DefaultParagraphFont"/>
    <w:uiPriority w:val="32"/>
    <w:qFormat/>
    <w:rsid w:val="008F44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4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4E1"/>
    <w:rPr>
      <w:rFonts w:asciiTheme="minorBidi" w:hAnsiTheme="minorBidi"/>
      <w:color w:val="000000" w:themeColor="text1"/>
      <w:sz w:val="18"/>
      <w:szCs w:val="18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8F44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4E1"/>
    <w:rPr>
      <w:rFonts w:asciiTheme="minorBidi" w:hAnsiTheme="minorBidi"/>
      <w:color w:val="000000" w:themeColor="text1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Downes</dc:creator>
  <cp:keywords/>
  <dc:description/>
  <cp:lastModifiedBy>Clayton Downes</cp:lastModifiedBy>
  <cp:revision>2</cp:revision>
  <dcterms:created xsi:type="dcterms:W3CDTF">2024-04-21T16:14:00Z</dcterms:created>
  <dcterms:modified xsi:type="dcterms:W3CDTF">2024-04-21T16:14:00Z</dcterms:modified>
</cp:coreProperties>
</file>